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23CA">
        <w:trPr>
          <w:trHeight w:hRule="exact" w:val="1528"/>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5543" w:type="dxa"/>
            <w:gridSpan w:val="4"/>
            <w:shd w:val="clear" w:color="000000" w:fill="FFFFFF"/>
            <w:tcMar>
              <w:left w:w="34" w:type="dxa"/>
              <w:right w:w="34" w:type="dxa"/>
            </w:tcMar>
          </w:tcPr>
          <w:p w:rsidR="00FA23CA" w:rsidRDefault="00C833F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A23CA">
        <w:trPr>
          <w:trHeight w:hRule="exact" w:val="138"/>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585"/>
        </w:trPr>
        <w:tc>
          <w:tcPr>
            <w:tcW w:w="10221" w:type="dxa"/>
            <w:gridSpan w:val="10"/>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23CA" w:rsidRDefault="00C833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23CA">
        <w:trPr>
          <w:trHeight w:hRule="exact" w:val="314"/>
        </w:trPr>
        <w:tc>
          <w:tcPr>
            <w:tcW w:w="10221" w:type="dxa"/>
            <w:gridSpan w:val="10"/>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A23CA">
        <w:trPr>
          <w:trHeight w:hRule="exact" w:val="211"/>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277"/>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3842" w:type="dxa"/>
            <w:gridSpan w:val="2"/>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УТВЕРЖДАЮ</w:t>
            </w:r>
          </w:p>
        </w:tc>
      </w:tr>
      <w:tr w:rsidR="00FA23CA">
        <w:trPr>
          <w:trHeight w:hRule="exact" w:val="972"/>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3842" w:type="dxa"/>
            <w:gridSpan w:val="2"/>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A23CA" w:rsidRDefault="00FA23CA">
            <w:pPr>
              <w:spacing w:after="0" w:line="240" w:lineRule="auto"/>
              <w:jc w:val="center"/>
              <w:rPr>
                <w:sz w:val="24"/>
                <w:szCs w:val="24"/>
              </w:rPr>
            </w:pPr>
          </w:p>
          <w:p w:rsidR="00FA23CA" w:rsidRDefault="00C833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A23CA">
        <w:trPr>
          <w:trHeight w:hRule="exact" w:val="277"/>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3842" w:type="dxa"/>
            <w:gridSpan w:val="2"/>
            <w:shd w:val="clear" w:color="000000" w:fill="FFFFFF"/>
            <w:tcMar>
              <w:left w:w="34" w:type="dxa"/>
              <w:right w:w="34" w:type="dxa"/>
            </w:tcMar>
          </w:tcPr>
          <w:p w:rsidR="00FA23CA" w:rsidRDefault="00C833F2">
            <w:pPr>
              <w:spacing w:after="0" w:line="240" w:lineRule="auto"/>
              <w:jc w:val="right"/>
              <w:rPr>
                <w:sz w:val="24"/>
                <w:szCs w:val="24"/>
              </w:rPr>
            </w:pPr>
            <w:r>
              <w:rPr>
                <w:rFonts w:ascii="Times New Roman" w:hAnsi="Times New Roman" w:cs="Times New Roman"/>
                <w:color w:val="000000"/>
                <w:sz w:val="24"/>
                <w:szCs w:val="24"/>
              </w:rPr>
              <w:t>30.08.2021 г.</w:t>
            </w:r>
          </w:p>
        </w:tc>
      </w:tr>
      <w:tr w:rsidR="00FA23CA">
        <w:trPr>
          <w:trHeight w:hRule="exact" w:val="277"/>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416"/>
        </w:trPr>
        <w:tc>
          <w:tcPr>
            <w:tcW w:w="10221" w:type="dxa"/>
            <w:gridSpan w:val="10"/>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23CA">
        <w:trPr>
          <w:trHeight w:hRule="exact" w:val="775"/>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4834" w:type="dxa"/>
            <w:gridSpan w:val="5"/>
            <w:shd w:val="clear" w:color="000000" w:fill="FFFFFF"/>
            <w:tcMar>
              <w:left w:w="34" w:type="dxa"/>
              <w:right w:w="34" w:type="dxa"/>
            </w:tcMar>
          </w:tcPr>
          <w:p w:rsidR="00FA23CA" w:rsidRDefault="00C833F2">
            <w:pPr>
              <w:spacing w:after="0" w:line="240" w:lineRule="auto"/>
              <w:jc w:val="center"/>
              <w:rPr>
                <w:sz w:val="32"/>
                <w:szCs w:val="32"/>
              </w:rPr>
            </w:pPr>
            <w:r>
              <w:rPr>
                <w:rFonts w:ascii="Times New Roman" w:hAnsi="Times New Roman" w:cs="Times New Roman"/>
                <w:color w:val="000000"/>
                <w:sz w:val="32"/>
                <w:szCs w:val="32"/>
              </w:rPr>
              <w:t>Управленческий учет</w:t>
            </w:r>
          </w:p>
          <w:p w:rsidR="00FA23CA" w:rsidRDefault="00C833F2">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A23CA" w:rsidRDefault="00FA23CA"/>
        </w:tc>
      </w:tr>
      <w:tr w:rsidR="00FA23CA">
        <w:trPr>
          <w:trHeight w:hRule="exact" w:val="277"/>
        </w:trPr>
        <w:tc>
          <w:tcPr>
            <w:tcW w:w="10221" w:type="dxa"/>
            <w:gridSpan w:val="10"/>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23CA">
        <w:trPr>
          <w:trHeight w:hRule="exact" w:val="1396"/>
        </w:trPr>
        <w:tc>
          <w:tcPr>
            <w:tcW w:w="143" w:type="dxa"/>
          </w:tcPr>
          <w:p w:rsidR="00FA23CA" w:rsidRDefault="00FA23CA"/>
        </w:tc>
        <w:tc>
          <w:tcPr>
            <w:tcW w:w="285" w:type="dxa"/>
          </w:tcPr>
          <w:p w:rsidR="00FA23CA" w:rsidRDefault="00FA23CA"/>
        </w:tc>
        <w:tc>
          <w:tcPr>
            <w:tcW w:w="9795" w:type="dxa"/>
            <w:gridSpan w:val="8"/>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A23CA" w:rsidRDefault="00C833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A23CA" w:rsidRDefault="00C833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23CA">
        <w:trPr>
          <w:trHeight w:hRule="exact" w:val="833"/>
        </w:trPr>
        <w:tc>
          <w:tcPr>
            <w:tcW w:w="10221" w:type="dxa"/>
            <w:gridSpan w:val="10"/>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A23CA">
        <w:trPr>
          <w:trHeight w:hRule="exact" w:val="277"/>
        </w:trPr>
        <w:tc>
          <w:tcPr>
            <w:tcW w:w="3984" w:type="dxa"/>
            <w:gridSpan w:val="5"/>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155"/>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A23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A23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A23CA">
        <w:trPr>
          <w:trHeight w:hRule="exact" w:val="124"/>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277"/>
        </w:trPr>
        <w:tc>
          <w:tcPr>
            <w:tcW w:w="5118" w:type="dxa"/>
            <w:gridSpan w:val="7"/>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A23CA">
        <w:trPr>
          <w:trHeight w:hRule="exact" w:val="577"/>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5118" w:type="dxa"/>
            <w:gridSpan w:val="3"/>
            <w:vMerge/>
            <w:shd w:val="clear" w:color="000000" w:fill="FFFFFF"/>
            <w:tcMar>
              <w:left w:w="34" w:type="dxa"/>
              <w:right w:w="34" w:type="dxa"/>
            </w:tcMar>
          </w:tcPr>
          <w:p w:rsidR="00FA23CA" w:rsidRDefault="00FA23CA"/>
        </w:tc>
      </w:tr>
      <w:tr w:rsidR="00FA23CA">
        <w:trPr>
          <w:trHeight w:hRule="exact" w:val="2697"/>
        </w:trPr>
        <w:tc>
          <w:tcPr>
            <w:tcW w:w="143" w:type="dxa"/>
          </w:tcPr>
          <w:p w:rsidR="00FA23CA" w:rsidRDefault="00FA23CA"/>
        </w:tc>
        <w:tc>
          <w:tcPr>
            <w:tcW w:w="285" w:type="dxa"/>
          </w:tcPr>
          <w:p w:rsidR="00FA23CA" w:rsidRDefault="00FA23CA"/>
        </w:tc>
        <w:tc>
          <w:tcPr>
            <w:tcW w:w="710" w:type="dxa"/>
          </w:tcPr>
          <w:p w:rsidR="00FA23CA" w:rsidRDefault="00FA23CA"/>
        </w:tc>
        <w:tc>
          <w:tcPr>
            <w:tcW w:w="1419" w:type="dxa"/>
          </w:tcPr>
          <w:p w:rsidR="00FA23CA" w:rsidRDefault="00FA23CA"/>
        </w:tc>
        <w:tc>
          <w:tcPr>
            <w:tcW w:w="1419" w:type="dxa"/>
          </w:tcPr>
          <w:p w:rsidR="00FA23CA" w:rsidRDefault="00FA23CA"/>
        </w:tc>
        <w:tc>
          <w:tcPr>
            <w:tcW w:w="710" w:type="dxa"/>
          </w:tcPr>
          <w:p w:rsidR="00FA23CA" w:rsidRDefault="00FA23CA"/>
        </w:tc>
        <w:tc>
          <w:tcPr>
            <w:tcW w:w="426" w:type="dxa"/>
          </w:tcPr>
          <w:p w:rsidR="00FA23CA" w:rsidRDefault="00FA23CA"/>
        </w:tc>
        <w:tc>
          <w:tcPr>
            <w:tcW w:w="1277" w:type="dxa"/>
          </w:tcPr>
          <w:p w:rsidR="00FA23CA" w:rsidRDefault="00FA23CA"/>
        </w:tc>
        <w:tc>
          <w:tcPr>
            <w:tcW w:w="993" w:type="dxa"/>
          </w:tcPr>
          <w:p w:rsidR="00FA23CA" w:rsidRDefault="00FA23CA"/>
        </w:tc>
        <w:tc>
          <w:tcPr>
            <w:tcW w:w="2836" w:type="dxa"/>
          </w:tcPr>
          <w:p w:rsidR="00FA23CA" w:rsidRDefault="00FA23CA"/>
        </w:tc>
      </w:tr>
      <w:tr w:rsidR="00FA23CA">
        <w:trPr>
          <w:trHeight w:hRule="exact" w:val="277"/>
        </w:trPr>
        <w:tc>
          <w:tcPr>
            <w:tcW w:w="143" w:type="dxa"/>
          </w:tcPr>
          <w:p w:rsidR="00FA23CA" w:rsidRDefault="00FA23CA"/>
        </w:tc>
        <w:tc>
          <w:tcPr>
            <w:tcW w:w="10079" w:type="dxa"/>
            <w:gridSpan w:val="9"/>
            <w:vMerge w:val="restart"/>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23CA">
        <w:trPr>
          <w:trHeight w:hRule="exact" w:val="138"/>
        </w:trPr>
        <w:tc>
          <w:tcPr>
            <w:tcW w:w="143" w:type="dxa"/>
          </w:tcPr>
          <w:p w:rsidR="00FA23CA" w:rsidRDefault="00FA23CA"/>
        </w:tc>
        <w:tc>
          <w:tcPr>
            <w:tcW w:w="10079" w:type="dxa"/>
            <w:gridSpan w:val="9"/>
            <w:vMerge/>
            <w:shd w:val="clear" w:color="000000" w:fill="FFFFFF"/>
            <w:tcMar>
              <w:left w:w="34" w:type="dxa"/>
              <w:right w:w="34" w:type="dxa"/>
            </w:tcMar>
          </w:tcPr>
          <w:p w:rsidR="00FA23CA" w:rsidRDefault="00FA23CA"/>
        </w:tc>
      </w:tr>
      <w:tr w:rsidR="00FA23CA">
        <w:trPr>
          <w:trHeight w:hRule="exact" w:val="1666"/>
        </w:trPr>
        <w:tc>
          <w:tcPr>
            <w:tcW w:w="143" w:type="dxa"/>
          </w:tcPr>
          <w:p w:rsidR="00FA23CA" w:rsidRDefault="00FA23CA"/>
        </w:tc>
        <w:tc>
          <w:tcPr>
            <w:tcW w:w="10079" w:type="dxa"/>
            <w:gridSpan w:val="9"/>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FA23CA" w:rsidRDefault="00FA23CA">
            <w:pPr>
              <w:spacing w:after="0" w:line="240" w:lineRule="auto"/>
              <w:jc w:val="center"/>
              <w:rPr>
                <w:sz w:val="24"/>
                <w:szCs w:val="24"/>
              </w:rPr>
            </w:pPr>
          </w:p>
          <w:p w:rsidR="00FA23CA" w:rsidRDefault="00C833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23CA" w:rsidRDefault="00FA23CA">
            <w:pPr>
              <w:spacing w:after="0" w:line="240" w:lineRule="auto"/>
              <w:jc w:val="center"/>
              <w:rPr>
                <w:sz w:val="24"/>
                <w:szCs w:val="24"/>
              </w:rPr>
            </w:pPr>
          </w:p>
          <w:p w:rsidR="00FA23CA" w:rsidRDefault="00C833F2">
            <w:pPr>
              <w:spacing w:after="0" w:line="240" w:lineRule="auto"/>
              <w:jc w:val="center"/>
              <w:rPr>
                <w:sz w:val="24"/>
                <w:szCs w:val="24"/>
              </w:rPr>
            </w:pPr>
            <w:r>
              <w:rPr>
                <w:rFonts w:ascii="Times New Roman" w:hAnsi="Times New Roman" w:cs="Times New Roman"/>
                <w:color w:val="000000"/>
                <w:sz w:val="24"/>
                <w:szCs w:val="24"/>
              </w:rPr>
              <w:t>Омск, 2021</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23CA">
        <w:trPr>
          <w:trHeight w:hRule="exact" w:val="2222"/>
        </w:trPr>
        <w:tc>
          <w:tcPr>
            <w:tcW w:w="10788"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23CA" w:rsidRDefault="00FA23CA">
            <w:pPr>
              <w:spacing w:after="0" w:line="240" w:lineRule="auto"/>
              <w:rPr>
                <w:sz w:val="24"/>
                <w:szCs w:val="24"/>
              </w:rPr>
            </w:pPr>
          </w:p>
          <w:p w:rsidR="00FA23CA" w:rsidRDefault="00C833F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A23CA" w:rsidRDefault="00FA23CA">
            <w:pPr>
              <w:spacing w:after="0" w:line="240" w:lineRule="auto"/>
              <w:rPr>
                <w:sz w:val="24"/>
                <w:szCs w:val="24"/>
              </w:rPr>
            </w:pPr>
          </w:p>
          <w:p w:rsidR="00FA23CA" w:rsidRDefault="00C833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A23CA" w:rsidRDefault="00C833F2">
            <w:pPr>
              <w:spacing w:after="0" w:line="240" w:lineRule="auto"/>
              <w:rPr>
                <w:sz w:val="24"/>
                <w:szCs w:val="24"/>
              </w:rPr>
            </w:pPr>
            <w:r>
              <w:rPr>
                <w:rFonts w:ascii="Times New Roman" w:hAnsi="Times New Roman" w:cs="Times New Roman"/>
                <w:color w:val="000000"/>
                <w:sz w:val="24"/>
                <w:szCs w:val="24"/>
              </w:rPr>
              <w:t>Протокол от 30.08.2021 г.  №1</w:t>
            </w:r>
          </w:p>
        </w:tc>
      </w:tr>
      <w:tr w:rsidR="00FA23CA">
        <w:trPr>
          <w:trHeight w:hRule="exact" w:val="277"/>
        </w:trPr>
        <w:tc>
          <w:tcPr>
            <w:tcW w:w="10788"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277"/>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23CA">
        <w:trPr>
          <w:trHeight w:hRule="exact" w:val="555"/>
        </w:trPr>
        <w:tc>
          <w:tcPr>
            <w:tcW w:w="9640" w:type="dxa"/>
          </w:tcPr>
          <w:p w:rsidR="00FA23CA" w:rsidRDefault="00FA23CA"/>
        </w:tc>
      </w:tr>
      <w:tr w:rsidR="00FA23CA">
        <w:trPr>
          <w:trHeight w:hRule="exact" w:val="8751"/>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23CA" w:rsidRDefault="00C833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23CA" w:rsidRDefault="00C833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23CA" w:rsidRDefault="00C833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23CA" w:rsidRDefault="00C833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3CA" w:rsidRDefault="00C833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23CA" w:rsidRDefault="00C833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23CA" w:rsidRDefault="00C833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23CA" w:rsidRDefault="00C833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23CA" w:rsidRDefault="00C833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23CA" w:rsidRDefault="00C833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23CA" w:rsidRDefault="00C833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277"/>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23CA">
        <w:trPr>
          <w:trHeight w:hRule="exact" w:val="14889"/>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A23CA" w:rsidRDefault="00C833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23CA" w:rsidRDefault="00C833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23CA" w:rsidRDefault="00C833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3CA" w:rsidRDefault="00C833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3CA" w:rsidRDefault="00C833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23CA" w:rsidRDefault="00C833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23CA" w:rsidRDefault="00C833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3CA" w:rsidRDefault="00C833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FA23CA" w:rsidRDefault="00C833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2021/2022 учебного года:</w:t>
            </w:r>
          </w:p>
          <w:p w:rsidR="00FA23CA" w:rsidRDefault="00C833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23CA">
        <w:trPr>
          <w:trHeight w:hRule="exact" w:val="1125"/>
        </w:trPr>
        <w:tc>
          <w:tcPr>
            <w:tcW w:w="9654" w:type="dxa"/>
            <w:gridSpan w:val="3"/>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«Управленческий учет».</w:t>
            </w:r>
          </w:p>
          <w:p w:rsidR="00FA23CA" w:rsidRDefault="00C833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23CA">
        <w:trPr>
          <w:trHeight w:hRule="exact" w:val="139"/>
        </w:trPr>
        <w:tc>
          <w:tcPr>
            <w:tcW w:w="3970" w:type="dxa"/>
          </w:tcPr>
          <w:p w:rsidR="00FA23CA" w:rsidRDefault="00FA23CA"/>
        </w:tc>
        <w:tc>
          <w:tcPr>
            <w:tcW w:w="4679" w:type="dxa"/>
          </w:tcPr>
          <w:p w:rsidR="00FA23CA" w:rsidRDefault="00FA23CA"/>
        </w:tc>
        <w:tc>
          <w:tcPr>
            <w:tcW w:w="993" w:type="dxa"/>
          </w:tcPr>
          <w:p w:rsidR="00FA23CA" w:rsidRDefault="00FA23CA"/>
        </w:tc>
      </w:tr>
      <w:tr w:rsidR="00FA23CA">
        <w:trPr>
          <w:trHeight w:hRule="exact" w:val="3260"/>
        </w:trPr>
        <w:tc>
          <w:tcPr>
            <w:tcW w:w="9654" w:type="dxa"/>
            <w:gridSpan w:val="3"/>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23CA" w:rsidRDefault="00C833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23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Код компетенции: ПК-3</w:t>
            </w:r>
          </w:p>
          <w:p w:rsidR="00FA23CA" w:rsidRDefault="00C833F2">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FA23CA">
        <w:trPr>
          <w:trHeight w:hRule="exact" w:val="585"/>
        </w:trPr>
        <w:tc>
          <w:tcPr>
            <w:tcW w:w="9654" w:type="dxa"/>
            <w:gridSpan w:val="3"/>
            <w:shd w:val="clear" w:color="000000" w:fill="FFFFFF"/>
            <w:tcMar>
              <w:left w:w="34" w:type="dxa"/>
              <w:right w:w="34" w:type="dxa"/>
            </w:tcMar>
          </w:tcPr>
          <w:p w:rsidR="00FA23CA" w:rsidRDefault="00FA23CA">
            <w:pPr>
              <w:spacing w:after="0" w:line="240" w:lineRule="auto"/>
              <w:rPr>
                <w:sz w:val="24"/>
                <w:szCs w:val="24"/>
              </w:rPr>
            </w:pPr>
          </w:p>
          <w:p w:rsidR="00FA23CA" w:rsidRDefault="00C833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23C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FA23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FA23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FA23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FA23CA">
        <w:trPr>
          <w:trHeight w:hRule="exact" w:val="416"/>
        </w:trPr>
        <w:tc>
          <w:tcPr>
            <w:tcW w:w="3970" w:type="dxa"/>
          </w:tcPr>
          <w:p w:rsidR="00FA23CA" w:rsidRDefault="00FA23CA"/>
        </w:tc>
        <w:tc>
          <w:tcPr>
            <w:tcW w:w="4679" w:type="dxa"/>
          </w:tcPr>
          <w:p w:rsidR="00FA23CA" w:rsidRDefault="00FA23CA"/>
        </w:tc>
        <w:tc>
          <w:tcPr>
            <w:tcW w:w="993" w:type="dxa"/>
          </w:tcPr>
          <w:p w:rsidR="00FA23CA" w:rsidRDefault="00FA23CA"/>
        </w:tc>
      </w:tr>
      <w:tr w:rsidR="00FA23CA">
        <w:trPr>
          <w:trHeight w:hRule="exact" w:val="304"/>
        </w:trPr>
        <w:tc>
          <w:tcPr>
            <w:tcW w:w="9654" w:type="dxa"/>
            <w:gridSpan w:val="3"/>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23CA">
        <w:trPr>
          <w:trHeight w:hRule="exact" w:val="1366"/>
        </w:trPr>
        <w:tc>
          <w:tcPr>
            <w:tcW w:w="9654" w:type="dxa"/>
            <w:gridSpan w:val="3"/>
            <w:shd w:val="clear" w:color="000000" w:fill="FFFFFF"/>
            <w:tcMar>
              <w:left w:w="34" w:type="dxa"/>
              <w:right w:w="34" w:type="dxa"/>
            </w:tcMar>
          </w:tcPr>
          <w:p w:rsidR="00FA23CA" w:rsidRDefault="00FA23CA">
            <w:pPr>
              <w:spacing w:after="0" w:line="240" w:lineRule="auto"/>
              <w:jc w:val="both"/>
              <w:rPr>
                <w:sz w:val="24"/>
                <w:szCs w:val="24"/>
              </w:rPr>
            </w:pPr>
          </w:p>
          <w:p w:rsidR="00FA23CA" w:rsidRDefault="00C833F2">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A23CA">
        <w:trPr>
          <w:trHeight w:hRule="exact" w:val="138"/>
        </w:trPr>
        <w:tc>
          <w:tcPr>
            <w:tcW w:w="3970" w:type="dxa"/>
          </w:tcPr>
          <w:p w:rsidR="00FA23CA" w:rsidRDefault="00FA23CA"/>
        </w:tc>
        <w:tc>
          <w:tcPr>
            <w:tcW w:w="4679" w:type="dxa"/>
          </w:tcPr>
          <w:p w:rsidR="00FA23CA" w:rsidRDefault="00FA23CA"/>
        </w:tc>
        <w:tc>
          <w:tcPr>
            <w:tcW w:w="993" w:type="dxa"/>
          </w:tcPr>
          <w:p w:rsidR="00FA23CA" w:rsidRDefault="00FA23CA"/>
        </w:tc>
      </w:tr>
      <w:tr w:rsidR="00FA23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Коды</w:t>
            </w:r>
          </w:p>
          <w:p w:rsidR="00FA23CA" w:rsidRDefault="00C833F2">
            <w:pPr>
              <w:spacing w:after="0" w:line="240" w:lineRule="auto"/>
              <w:jc w:val="center"/>
              <w:rPr>
                <w:sz w:val="24"/>
                <w:szCs w:val="24"/>
              </w:rPr>
            </w:pPr>
            <w:r>
              <w:rPr>
                <w:rFonts w:ascii="Times New Roman" w:hAnsi="Times New Roman" w:cs="Times New Roman"/>
                <w:color w:val="000000"/>
                <w:sz w:val="24"/>
                <w:szCs w:val="24"/>
              </w:rPr>
              <w:t>форми-</w:t>
            </w:r>
          </w:p>
          <w:p w:rsidR="00FA23CA" w:rsidRDefault="00C833F2">
            <w:pPr>
              <w:spacing w:after="0" w:line="240" w:lineRule="auto"/>
              <w:jc w:val="center"/>
              <w:rPr>
                <w:sz w:val="24"/>
                <w:szCs w:val="24"/>
              </w:rPr>
            </w:pPr>
            <w:r>
              <w:rPr>
                <w:rFonts w:ascii="Times New Roman" w:hAnsi="Times New Roman" w:cs="Times New Roman"/>
                <w:color w:val="000000"/>
                <w:sz w:val="24"/>
                <w:szCs w:val="24"/>
              </w:rPr>
              <w:t>руемых</w:t>
            </w:r>
          </w:p>
          <w:p w:rsidR="00FA23CA" w:rsidRDefault="00C833F2">
            <w:pPr>
              <w:spacing w:after="0" w:line="240" w:lineRule="auto"/>
              <w:jc w:val="center"/>
              <w:rPr>
                <w:sz w:val="24"/>
                <w:szCs w:val="24"/>
              </w:rPr>
            </w:pPr>
            <w:r>
              <w:rPr>
                <w:rFonts w:ascii="Times New Roman" w:hAnsi="Times New Roman" w:cs="Times New Roman"/>
                <w:color w:val="000000"/>
                <w:sz w:val="24"/>
                <w:szCs w:val="24"/>
              </w:rPr>
              <w:t>компе-</w:t>
            </w:r>
          </w:p>
          <w:p w:rsidR="00FA23CA" w:rsidRDefault="00C833F2">
            <w:pPr>
              <w:spacing w:after="0" w:line="240" w:lineRule="auto"/>
              <w:jc w:val="center"/>
              <w:rPr>
                <w:sz w:val="24"/>
                <w:szCs w:val="24"/>
              </w:rPr>
            </w:pPr>
            <w:r>
              <w:rPr>
                <w:rFonts w:ascii="Times New Roman" w:hAnsi="Times New Roman" w:cs="Times New Roman"/>
                <w:color w:val="000000"/>
                <w:sz w:val="24"/>
                <w:szCs w:val="24"/>
              </w:rPr>
              <w:t>тенций</w:t>
            </w:r>
          </w:p>
        </w:tc>
      </w:tr>
      <w:tr w:rsidR="00FA23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FA23CA"/>
        </w:tc>
      </w:tr>
      <w:tr w:rsidR="00FA23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FA23CA"/>
        </w:tc>
      </w:tr>
      <w:tr w:rsidR="00FA23C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pPr>
            <w:r>
              <w:rPr>
                <w:rFonts w:ascii="Times New Roman" w:hAnsi="Times New Roman" w:cs="Times New Roman"/>
                <w:color w:val="000000"/>
              </w:rPr>
              <w:t>Кадровый учет</w:t>
            </w:r>
          </w:p>
          <w:p w:rsidR="00FA23CA" w:rsidRDefault="00C833F2">
            <w:pPr>
              <w:spacing w:after="0" w:line="240" w:lineRule="auto"/>
              <w:jc w:val="center"/>
            </w:pPr>
            <w:r>
              <w:rPr>
                <w:rFonts w:ascii="Times New Roman" w:hAnsi="Times New Roman" w:cs="Times New Roman"/>
                <w:color w:val="000000"/>
              </w:rPr>
              <w:t>Менеджмент организации</w:t>
            </w:r>
          </w:p>
          <w:p w:rsidR="00FA23CA" w:rsidRDefault="00C833F2">
            <w:pPr>
              <w:spacing w:after="0" w:line="240" w:lineRule="auto"/>
              <w:jc w:val="center"/>
            </w:pPr>
            <w:r>
              <w:rPr>
                <w:rFonts w:ascii="Times New Roman" w:hAnsi="Times New Roman" w:cs="Times New Roman"/>
                <w:color w:val="000000"/>
              </w:rPr>
              <w:t>Управление бизнес-процессами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pPr>
            <w:r>
              <w:rPr>
                <w:rFonts w:ascii="Times New Roman" w:hAnsi="Times New Roman" w:cs="Times New Roman"/>
                <w:color w:val="000000"/>
              </w:rPr>
              <w:t>Стратегии управления человеческими ресурсами</w:t>
            </w:r>
          </w:p>
          <w:p w:rsidR="00FA23CA" w:rsidRDefault="00C833F2">
            <w:pPr>
              <w:spacing w:after="0" w:line="240" w:lineRule="auto"/>
              <w:jc w:val="center"/>
            </w:pPr>
            <w:r>
              <w:rPr>
                <w:rFonts w:ascii="Times New Roman" w:hAnsi="Times New Roman" w:cs="Times New Roman"/>
                <w:color w:val="000000"/>
              </w:rPr>
              <w:t>Экономика труда</w:t>
            </w:r>
          </w:p>
          <w:p w:rsidR="00FA23CA" w:rsidRDefault="00C833F2">
            <w:pPr>
              <w:spacing w:after="0" w:line="240" w:lineRule="auto"/>
              <w:jc w:val="center"/>
            </w:pPr>
            <w:r>
              <w:rPr>
                <w:rFonts w:ascii="Times New Roman" w:hAnsi="Times New Roman" w:cs="Times New Roman"/>
                <w:color w:val="000000"/>
              </w:rPr>
              <w:t>Аудит персонала</w:t>
            </w:r>
          </w:p>
          <w:p w:rsidR="00FA23CA" w:rsidRDefault="00C833F2">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ПК-3</w:t>
            </w:r>
          </w:p>
        </w:tc>
      </w:tr>
      <w:tr w:rsidR="00FA23CA">
        <w:trPr>
          <w:trHeight w:hRule="exact" w:val="138"/>
        </w:trPr>
        <w:tc>
          <w:tcPr>
            <w:tcW w:w="3970" w:type="dxa"/>
          </w:tcPr>
          <w:p w:rsidR="00FA23CA" w:rsidRDefault="00FA23CA"/>
        </w:tc>
        <w:tc>
          <w:tcPr>
            <w:tcW w:w="4679" w:type="dxa"/>
          </w:tcPr>
          <w:p w:rsidR="00FA23CA" w:rsidRDefault="00FA23CA"/>
        </w:tc>
        <w:tc>
          <w:tcPr>
            <w:tcW w:w="993" w:type="dxa"/>
          </w:tcPr>
          <w:p w:rsidR="00FA23CA" w:rsidRDefault="00FA23CA"/>
        </w:tc>
      </w:tr>
      <w:tr w:rsidR="00FA23CA">
        <w:trPr>
          <w:trHeight w:hRule="exact" w:val="1125"/>
        </w:trPr>
        <w:tc>
          <w:tcPr>
            <w:tcW w:w="9654" w:type="dxa"/>
            <w:gridSpan w:val="3"/>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23CA">
        <w:trPr>
          <w:trHeight w:hRule="exact" w:val="585"/>
        </w:trPr>
        <w:tc>
          <w:tcPr>
            <w:tcW w:w="9654" w:type="dxa"/>
            <w:gridSpan w:val="3"/>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A23CA" w:rsidRDefault="00C833F2">
            <w:pPr>
              <w:spacing w:after="0" w:line="240" w:lineRule="auto"/>
              <w:jc w:val="center"/>
              <w:rPr>
                <w:sz w:val="24"/>
                <w:szCs w:val="24"/>
              </w:rPr>
            </w:pPr>
            <w:r>
              <w:rPr>
                <w:rFonts w:ascii="Times New Roman" w:hAnsi="Times New Roman" w:cs="Times New Roman"/>
                <w:color w:val="000000"/>
                <w:sz w:val="24"/>
                <w:szCs w:val="24"/>
              </w:rPr>
              <w:t>Из них:</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36</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12</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0</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24</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0</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72</w:t>
            </w:r>
          </w:p>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0</w:t>
            </w:r>
          </w:p>
        </w:tc>
      </w:tr>
      <w:tr w:rsidR="00FA23CA">
        <w:trPr>
          <w:trHeight w:hRule="exact" w:val="416"/>
        </w:trPr>
        <w:tc>
          <w:tcPr>
            <w:tcW w:w="5671" w:type="dxa"/>
          </w:tcPr>
          <w:p w:rsidR="00FA23CA" w:rsidRDefault="00FA23CA"/>
        </w:tc>
        <w:tc>
          <w:tcPr>
            <w:tcW w:w="1702" w:type="dxa"/>
          </w:tcPr>
          <w:p w:rsidR="00FA23CA" w:rsidRDefault="00FA23CA"/>
        </w:tc>
        <w:tc>
          <w:tcPr>
            <w:tcW w:w="426" w:type="dxa"/>
          </w:tcPr>
          <w:p w:rsidR="00FA23CA" w:rsidRDefault="00FA23CA"/>
        </w:tc>
        <w:tc>
          <w:tcPr>
            <w:tcW w:w="710" w:type="dxa"/>
          </w:tcPr>
          <w:p w:rsidR="00FA23CA" w:rsidRDefault="00FA23CA"/>
        </w:tc>
        <w:tc>
          <w:tcPr>
            <w:tcW w:w="1135" w:type="dxa"/>
          </w:tcPr>
          <w:p w:rsidR="00FA23CA" w:rsidRDefault="00FA23CA"/>
        </w:tc>
      </w:tr>
      <w:tr w:rsidR="00FA23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зачеты 7</w:t>
            </w:r>
          </w:p>
        </w:tc>
      </w:tr>
      <w:tr w:rsidR="00FA23CA">
        <w:trPr>
          <w:trHeight w:hRule="exact" w:val="277"/>
        </w:trPr>
        <w:tc>
          <w:tcPr>
            <w:tcW w:w="5671" w:type="dxa"/>
          </w:tcPr>
          <w:p w:rsidR="00FA23CA" w:rsidRDefault="00FA23CA"/>
        </w:tc>
        <w:tc>
          <w:tcPr>
            <w:tcW w:w="1702" w:type="dxa"/>
          </w:tcPr>
          <w:p w:rsidR="00FA23CA" w:rsidRDefault="00FA23CA"/>
        </w:tc>
        <w:tc>
          <w:tcPr>
            <w:tcW w:w="426" w:type="dxa"/>
          </w:tcPr>
          <w:p w:rsidR="00FA23CA" w:rsidRDefault="00FA23CA"/>
        </w:tc>
        <w:tc>
          <w:tcPr>
            <w:tcW w:w="710" w:type="dxa"/>
          </w:tcPr>
          <w:p w:rsidR="00FA23CA" w:rsidRDefault="00FA23CA"/>
        </w:tc>
        <w:tc>
          <w:tcPr>
            <w:tcW w:w="1135" w:type="dxa"/>
          </w:tcPr>
          <w:p w:rsidR="00FA23CA" w:rsidRDefault="00FA23CA"/>
        </w:tc>
      </w:tr>
      <w:tr w:rsidR="00FA23CA">
        <w:trPr>
          <w:trHeight w:hRule="exact" w:val="1666"/>
        </w:trPr>
        <w:tc>
          <w:tcPr>
            <w:tcW w:w="9654" w:type="dxa"/>
            <w:gridSpan w:val="5"/>
            <w:shd w:val="clear" w:color="000000" w:fill="FFFFFF"/>
            <w:tcMar>
              <w:left w:w="34" w:type="dxa"/>
              <w:right w:w="34" w:type="dxa"/>
            </w:tcMar>
          </w:tcPr>
          <w:p w:rsidR="00FA23CA" w:rsidRDefault="00FA23CA">
            <w:pPr>
              <w:spacing w:after="0" w:line="240" w:lineRule="auto"/>
              <w:jc w:val="center"/>
              <w:rPr>
                <w:sz w:val="24"/>
                <w:szCs w:val="24"/>
              </w:rPr>
            </w:pPr>
          </w:p>
          <w:p w:rsidR="00FA23CA" w:rsidRDefault="00C833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3CA" w:rsidRDefault="00FA23CA">
            <w:pPr>
              <w:spacing w:after="0" w:line="240" w:lineRule="auto"/>
              <w:jc w:val="center"/>
              <w:rPr>
                <w:sz w:val="24"/>
                <w:szCs w:val="24"/>
              </w:rPr>
            </w:pPr>
          </w:p>
          <w:p w:rsidR="00FA23CA" w:rsidRDefault="00C833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23CA">
        <w:trPr>
          <w:trHeight w:hRule="exact" w:val="416"/>
        </w:trPr>
        <w:tc>
          <w:tcPr>
            <w:tcW w:w="5671" w:type="dxa"/>
          </w:tcPr>
          <w:p w:rsidR="00FA23CA" w:rsidRDefault="00FA23CA"/>
        </w:tc>
        <w:tc>
          <w:tcPr>
            <w:tcW w:w="1702" w:type="dxa"/>
          </w:tcPr>
          <w:p w:rsidR="00FA23CA" w:rsidRDefault="00FA23CA"/>
        </w:tc>
        <w:tc>
          <w:tcPr>
            <w:tcW w:w="426" w:type="dxa"/>
          </w:tcPr>
          <w:p w:rsidR="00FA23CA" w:rsidRDefault="00FA23CA"/>
        </w:tc>
        <w:tc>
          <w:tcPr>
            <w:tcW w:w="710" w:type="dxa"/>
          </w:tcPr>
          <w:p w:rsidR="00FA23CA" w:rsidRDefault="00FA23CA"/>
        </w:tc>
        <w:tc>
          <w:tcPr>
            <w:tcW w:w="1135" w:type="dxa"/>
          </w:tcPr>
          <w:p w:rsidR="00FA23CA" w:rsidRDefault="00FA23CA"/>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3CA" w:rsidRDefault="00C833F2">
            <w:pPr>
              <w:spacing w:after="0" w:line="240" w:lineRule="auto"/>
              <w:jc w:val="center"/>
              <w:rPr>
                <w:sz w:val="24"/>
                <w:szCs w:val="24"/>
              </w:rPr>
            </w:pPr>
            <w:r>
              <w:rPr>
                <w:rFonts w:ascii="Times New Roman" w:hAnsi="Times New Roman" w:cs="Times New Roman"/>
                <w:color w:val="000000"/>
                <w:sz w:val="24"/>
                <w:szCs w:val="24"/>
              </w:rPr>
              <w:t>Часов</w:t>
            </w:r>
          </w:p>
        </w:tc>
      </w:tr>
      <w:tr w:rsidR="00FA23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3CA" w:rsidRDefault="00FA23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3CA" w:rsidRDefault="00FA2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3CA" w:rsidRDefault="00FA23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3CA" w:rsidRDefault="00FA23CA"/>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6</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6</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4</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4</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2</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10</w:t>
            </w:r>
          </w:p>
        </w:tc>
      </w:tr>
      <w:tr w:rsidR="00FA23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15</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15</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13</w:t>
            </w:r>
          </w:p>
        </w:tc>
      </w:tr>
      <w:tr w:rsidR="00FA2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10</w:t>
            </w:r>
          </w:p>
        </w:tc>
      </w:tr>
      <w:tr w:rsidR="00FA2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9</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23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FA23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FA23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color w:val="000000"/>
                <w:sz w:val="24"/>
                <w:szCs w:val="24"/>
              </w:rPr>
              <w:t>108</w:t>
            </w:r>
          </w:p>
        </w:tc>
      </w:tr>
      <w:tr w:rsidR="00FA23CA">
        <w:trPr>
          <w:trHeight w:hRule="exact" w:val="15113"/>
        </w:trPr>
        <w:tc>
          <w:tcPr>
            <w:tcW w:w="9654" w:type="dxa"/>
            <w:gridSpan w:val="4"/>
            <w:shd w:val="clear" w:color="000000" w:fill="FFFFFF"/>
            <w:tcMar>
              <w:left w:w="34" w:type="dxa"/>
              <w:right w:w="34" w:type="dxa"/>
            </w:tcMar>
          </w:tcPr>
          <w:p w:rsidR="00FA23CA" w:rsidRDefault="00FA23CA">
            <w:pPr>
              <w:spacing w:after="0" w:line="240" w:lineRule="auto"/>
              <w:jc w:val="both"/>
              <w:rPr>
                <w:sz w:val="20"/>
                <w:szCs w:val="20"/>
              </w:rPr>
            </w:pPr>
          </w:p>
          <w:p w:rsidR="00FA23CA" w:rsidRDefault="00C833F2">
            <w:pPr>
              <w:spacing w:after="0" w:line="240" w:lineRule="auto"/>
              <w:jc w:val="both"/>
              <w:rPr>
                <w:sz w:val="20"/>
                <w:szCs w:val="20"/>
              </w:rPr>
            </w:pPr>
            <w:r>
              <w:rPr>
                <w:rFonts w:ascii="Times New Roman" w:hAnsi="Times New Roman" w:cs="Times New Roman"/>
                <w:color w:val="000000"/>
                <w:sz w:val="20"/>
                <w:szCs w:val="20"/>
              </w:rPr>
              <w:t>* Примечания:</w:t>
            </w:r>
          </w:p>
          <w:p w:rsidR="00FA23CA" w:rsidRDefault="00C833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23CA" w:rsidRDefault="00C833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23CA" w:rsidRDefault="00C833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23CA" w:rsidRDefault="00C833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23CA" w:rsidRDefault="00C833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23CA" w:rsidRDefault="00C833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23CA" w:rsidRDefault="00C833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23CA" w:rsidRDefault="00C833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2719"/>
        </w:trPr>
        <w:tc>
          <w:tcPr>
            <w:tcW w:w="9654" w:type="dxa"/>
            <w:shd w:val="clear" w:color="000000" w:fill="FFFFFF"/>
            <w:tcMar>
              <w:left w:w="34" w:type="dxa"/>
              <w:right w:w="34" w:type="dxa"/>
            </w:tcMar>
          </w:tcPr>
          <w:p w:rsidR="00FA23CA" w:rsidRDefault="00C833F2">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23CA">
        <w:trPr>
          <w:trHeight w:hRule="exact" w:val="585"/>
        </w:trPr>
        <w:tc>
          <w:tcPr>
            <w:tcW w:w="9654" w:type="dxa"/>
            <w:shd w:val="clear" w:color="000000" w:fill="FFFFFF"/>
            <w:tcMar>
              <w:left w:w="34" w:type="dxa"/>
              <w:right w:w="34" w:type="dxa"/>
            </w:tcMar>
          </w:tcPr>
          <w:p w:rsidR="00FA23CA" w:rsidRDefault="00FA23CA">
            <w:pPr>
              <w:spacing w:after="0" w:line="240" w:lineRule="auto"/>
              <w:rPr>
                <w:sz w:val="24"/>
                <w:szCs w:val="24"/>
              </w:rPr>
            </w:pPr>
          </w:p>
          <w:p w:rsidR="00FA23CA" w:rsidRDefault="00C833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23CA">
        <w:trPr>
          <w:trHeight w:hRule="exact" w:val="277"/>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23CA">
        <w:trPr>
          <w:trHeight w:hRule="exact" w:val="26"/>
        </w:trPr>
        <w:tc>
          <w:tcPr>
            <w:tcW w:w="9654" w:type="dxa"/>
            <w:vMerge w:val="restart"/>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FA23CA">
        <w:trPr>
          <w:trHeight w:hRule="exact" w:val="277"/>
        </w:trPr>
        <w:tc>
          <w:tcPr>
            <w:tcW w:w="9654" w:type="dxa"/>
            <w:vMerge/>
            <w:shd w:val="clear" w:color="000000" w:fill="FFFFFF"/>
            <w:tcMar>
              <w:left w:w="34" w:type="dxa"/>
              <w:right w:w="34" w:type="dxa"/>
            </w:tcMar>
          </w:tcPr>
          <w:p w:rsidR="00FA23CA" w:rsidRDefault="00FA23CA"/>
        </w:tc>
      </w:tr>
      <w:tr w:rsidR="00FA23CA">
        <w:trPr>
          <w:trHeight w:hRule="exact" w:val="2448"/>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rsidR="00FA23CA" w:rsidRDefault="00C833F2">
            <w:pPr>
              <w:spacing w:after="0" w:line="240" w:lineRule="auto"/>
              <w:jc w:val="both"/>
              <w:rPr>
                <w:sz w:val="24"/>
                <w:szCs w:val="24"/>
              </w:rPr>
            </w:pPr>
            <w:r>
              <w:rPr>
                <w:rFonts w:ascii="Times New Roman" w:hAnsi="Times New Roman" w:cs="Times New Roman"/>
                <w:color w:val="000000"/>
                <w:sz w:val="24"/>
                <w:szCs w:val="24"/>
              </w:rPr>
              <w:t>Отличия финансового и управленческого учета.</w:t>
            </w:r>
          </w:p>
          <w:p w:rsidR="00FA23CA" w:rsidRDefault="00C833F2">
            <w:pPr>
              <w:spacing w:after="0" w:line="240" w:lineRule="auto"/>
              <w:jc w:val="both"/>
              <w:rPr>
                <w:sz w:val="24"/>
                <w:szCs w:val="24"/>
              </w:rPr>
            </w:pPr>
            <w:r>
              <w:rPr>
                <w:rFonts w:ascii="Times New Roman" w:hAnsi="Times New Roman" w:cs="Times New Roman"/>
                <w:color w:val="000000"/>
                <w:sz w:val="24"/>
                <w:szCs w:val="24"/>
              </w:rPr>
              <w:t>Задачи бухгалтерского управленческого учета: прогнозирование, планирование, контроль и анализ деятельности организации.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Нормативное регулирование управленческого учета.</w:t>
            </w:r>
          </w:p>
        </w:tc>
      </w:tr>
      <w:tr w:rsidR="00FA23CA">
        <w:trPr>
          <w:trHeight w:hRule="exact" w:val="585"/>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2. Затраты организации, их характеристика. Классификация  затрат и калькулирования себестоимости продукции</w:t>
            </w:r>
          </w:p>
        </w:tc>
      </w:tr>
      <w:tr w:rsidR="00FA23CA">
        <w:trPr>
          <w:trHeight w:hRule="exact" w:val="2989"/>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FA23CA">
        <w:trPr>
          <w:trHeight w:hRule="exact" w:val="2178"/>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FA23CA">
        <w:trPr>
          <w:trHeight w:hRule="exact" w:val="2693"/>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FA23CA" w:rsidRDefault="00C833F2">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FA23CA" w:rsidRDefault="00C833F2">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p w:rsidR="00FA23CA" w:rsidRDefault="00C833F2">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826"/>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lastRenderedPageBreak/>
              <w:t>Ценообразование в нестандартных условиях. Преимущества ценообразования на основе системы «директ-костинг».</w:t>
            </w:r>
          </w:p>
          <w:p w:rsidR="00FA23CA" w:rsidRDefault="00C833F2">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FA23CA">
        <w:trPr>
          <w:trHeight w:hRule="exact" w:val="2989"/>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Виды планирования. Классификация по срокам: стратегическое, административное и оперативное планирование.</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по детализации: частное и общее планирование.</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по методам разработки: «от нуля» и «от достигнутого».</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по функциям затрат в планировании деятельности: капитальное и текущее планирование.</w:t>
            </w:r>
          </w:p>
          <w:p w:rsidR="00FA23CA" w:rsidRDefault="00C833F2">
            <w:pPr>
              <w:spacing w:after="0" w:line="240" w:lineRule="auto"/>
              <w:jc w:val="both"/>
              <w:rPr>
                <w:sz w:val="24"/>
                <w:szCs w:val="24"/>
              </w:rPr>
            </w:pPr>
            <w:r>
              <w:rPr>
                <w:rFonts w:ascii="Times New Roman" w:hAnsi="Times New Roman" w:cs="Times New Roman"/>
                <w:color w:val="000000"/>
                <w:sz w:val="24"/>
                <w:szCs w:val="24"/>
              </w:rPr>
              <w:t>Классификация по возможности контроля: статичное и гибкое планирование.</w:t>
            </w:r>
          </w:p>
          <w:p w:rsidR="00FA23CA" w:rsidRDefault="00C833F2">
            <w:pPr>
              <w:spacing w:after="0" w:line="240" w:lineRule="auto"/>
              <w:jc w:val="both"/>
              <w:rPr>
                <w:sz w:val="24"/>
                <w:szCs w:val="24"/>
              </w:rPr>
            </w:pPr>
            <w:r>
              <w:rPr>
                <w:rFonts w:ascii="Times New Roman" w:hAnsi="Times New Roman" w:cs="Times New Roman"/>
                <w:color w:val="000000"/>
                <w:sz w:val="24"/>
                <w:szCs w:val="24"/>
              </w:rPr>
              <w:t>Процесс планирования. Прогнозы и бюджеты.</w:t>
            </w:r>
          </w:p>
          <w:p w:rsidR="00FA23CA" w:rsidRDefault="00C833F2">
            <w:pPr>
              <w:spacing w:after="0" w:line="240" w:lineRule="auto"/>
              <w:jc w:val="both"/>
              <w:rPr>
                <w:sz w:val="24"/>
                <w:szCs w:val="24"/>
              </w:rPr>
            </w:pPr>
            <w:r>
              <w:rPr>
                <w:rFonts w:ascii="Times New Roman" w:hAnsi="Times New Roman" w:cs="Times New Roman"/>
                <w:color w:val="000000"/>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FA23CA">
        <w:trPr>
          <w:trHeight w:hRule="exact" w:val="2719"/>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Автономные и интегрированные системы учета как разновидность вариантов организации управленческого учета.</w:t>
            </w:r>
          </w:p>
          <w:p w:rsidR="00FA23CA" w:rsidRDefault="00C833F2">
            <w:pPr>
              <w:spacing w:after="0" w:line="240" w:lineRule="auto"/>
              <w:jc w:val="both"/>
              <w:rPr>
                <w:sz w:val="24"/>
                <w:szCs w:val="24"/>
              </w:rPr>
            </w:pPr>
            <w:r>
              <w:rPr>
                <w:rFonts w:ascii="Times New Roman" w:hAnsi="Times New Roman" w:cs="Times New Roman"/>
                <w:color w:val="000000"/>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FA23CA" w:rsidRDefault="00C833F2">
            <w:pPr>
              <w:spacing w:after="0" w:line="240" w:lineRule="auto"/>
              <w:jc w:val="both"/>
              <w:rPr>
                <w:sz w:val="24"/>
                <w:szCs w:val="24"/>
              </w:rPr>
            </w:pPr>
            <w:r>
              <w:rPr>
                <w:rFonts w:ascii="Times New Roman" w:hAnsi="Times New Roman" w:cs="Times New Roman"/>
                <w:color w:val="000000"/>
                <w:sz w:val="24"/>
                <w:szCs w:val="24"/>
              </w:rPr>
              <w:t>Сегменты управленческой деятельности. Сегментарная отчетность – дополнительные возможности управления и контроля.</w:t>
            </w:r>
          </w:p>
          <w:p w:rsidR="00FA23CA" w:rsidRDefault="00C833F2">
            <w:pPr>
              <w:spacing w:after="0" w:line="240" w:lineRule="auto"/>
              <w:jc w:val="both"/>
              <w:rPr>
                <w:sz w:val="24"/>
                <w:szCs w:val="24"/>
              </w:rPr>
            </w:pPr>
            <w:r>
              <w:rPr>
                <w:rFonts w:ascii="Times New Roman" w:hAnsi="Times New Roman" w:cs="Times New Roman"/>
                <w:color w:val="000000"/>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FA23CA" w:rsidRDefault="00C833F2">
            <w:pPr>
              <w:spacing w:after="0" w:line="240" w:lineRule="auto"/>
              <w:jc w:val="both"/>
              <w:rPr>
                <w:sz w:val="24"/>
                <w:szCs w:val="24"/>
              </w:rPr>
            </w:pPr>
            <w:r>
              <w:rPr>
                <w:rFonts w:ascii="Times New Roman" w:hAnsi="Times New Roman" w:cs="Times New Roman"/>
                <w:color w:val="000000"/>
                <w:sz w:val="24"/>
                <w:szCs w:val="24"/>
              </w:rPr>
              <w:t>Система сбалансированных показателей.</w:t>
            </w:r>
          </w:p>
        </w:tc>
      </w:tr>
      <w:tr w:rsidR="00FA23CA">
        <w:trPr>
          <w:trHeight w:hRule="exact" w:val="277"/>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23CA">
        <w:trPr>
          <w:trHeight w:hRule="exact" w:val="14"/>
        </w:trPr>
        <w:tc>
          <w:tcPr>
            <w:tcW w:w="9640" w:type="dxa"/>
          </w:tcPr>
          <w:p w:rsidR="00FA23CA" w:rsidRDefault="00FA23CA"/>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r w:rsidR="00FA23CA">
        <w:trPr>
          <w:trHeight w:hRule="exact" w:val="14"/>
        </w:trPr>
        <w:tc>
          <w:tcPr>
            <w:tcW w:w="9640" w:type="dxa"/>
          </w:tcPr>
          <w:p w:rsidR="00FA23CA" w:rsidRDefault="00FA23CA"/>
        </w:tc>
      </w:tr>
      <w:tr w:rsidR="00FA23CA">
        <w:trPr>
          <w:trHeight w:hRule="exact" w:val="585"/>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2.Затраты организации, их характеристика. Классификация  затрат и калькулирования себестоимости продукции</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r w:rsidR="00FA23CA">
        <w:trPr>
          <w:trHeight w:hRule="exact" w:val="14"/>
        </w:trPr>
        <w:tc>
          <w:tcPr>
            <w:tcW w:w="9640" w:type="dxa"/>
          </w:tcPr>
          <w:p w:rsidR="00FA23CA" w:rsidRDefault="00FA23CA"/>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r w:rsidR="00FA23CA">
        <w:trPr>
          <w:trHeight w:hRule="exact" w:val="14"/>
        </w:trPr>
        <w:tc>
          <w:tcPr>
            <w:tcW w:w="9640" w:type="dxa"/>
          </w:tcPr>
          <w:p w:rsidR="00FA23CA" w:rsidRDefault="00FA23CA"/>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r w:rsidR="00FA23CA">
        <w:trPr>
          <w:trHeight w:hRule="exact" w:val="14"/>
        </w:trPr>
        <w:tc>
          <w:tcPr>
            <w:tcW w:w="9640" w:type="dxa"/>
          </w:tcPr>
          <w:p w:rsidR="00FA23CA" w:rsidRDefault="00FA23CA"/>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r w:rsidR="00FA23CA">
        <w:trPr>
          <w:trHeight w:hRule="exact" w:val="14"/>
        </w:trPr>
        <w:tc>
          <w:tcPr>
            <w:tcW w:w="9640" w:type="dxa"/>
          </w:tcPr>
          <w:p w:rsidR="00FA23CA" w:rsidRDefault="00FA23CA"/>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FA23CA">
        <w:trPr>
          <w:trHeight w:hRule="exact" w:val="285"/>
        </w:trPr>
        <w:tc>
          <w:tcPr>
            <w:tcW w:w="9654" w:type="dxa"/>
            <w:shd w:val="clear" w:color="000000" w:fill="FFFFFF"/>
            <w:tcMar>
              <w:left w:w="34" w:type="dxa"/>
              <w:right w:w="34" w:type="dxa"/>
            </w:tcMar>
          </w:tcPr>
          <w:p w:rsidR="00FA23CA" w:rsidRDefault="00FA23CA">
            <w:pPr>
              <w:spacing w:after="0" w:line="240" w:lineRule="auto"/>
              <w:jc w:val="both"/>
              <w:rPr>
                <w:sz w:val="24"/>
                <w:szCs w:val="24"/>
              </w:rPr>
            </w:pP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23CA">
        <w:trPr>
          <w:trHeight w:hRule="exact" w:val="855"/>
        </w:trPr>
        <w:tc>
          <w:tcPr>
            <w:tcW w:w="9654" w:type="dxa"/>
            <w:gridSpan w:val="2"/>
            <w:shd w:val="clear" w:color="000000" w:fill="FFFFFF"/>
            <w:tcMar>
              <w:left w:w="34" w:type="dxa"/>
              <w:right w:w="34" w:type="dxa"/>
            </w:tcMar>
          </w:tcPr>
          <w:p w:rsidR="00FA23CA" w:rsidRDefault="00FA23CA">
            <w:pPr>
              <w:spacing w:after="0" w:line="240" w:lineRule="auto"/>
              <w:rPr>
                <w:sz w:val="24"/>
                <w:szCs w:val="24"/>
              </w:rPr>
            </w:pPr>
          </w:p>
          <w:p w:rsidR="00FA23CA" w:rsidRDefault="00C833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23CA">
        <w:trPr>
          <w:trHeight w:hRule="exact" w:val="4641"/>
        </w:trPr>
        <w:tc>
          <w:tcPr>
            <w:tcW w:w="9654" w:type="dxa"/>
            <w:gridSpan w:val="2"/>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 Касюк Е.А.. – Омск: Изд-во Омской гуманитарной академии, 0.</w:t>
            </w:r>
          </w:p>
          <w:p w:rsidR="00FA23CA" w:rsidRDefault="00C833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23CA" w:rsidRDefault="00C833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23CA" w:rsidRDefault="00C833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23CA">
        <w:trPr>
          <w:trHeight w:hRule="exact" w:val="138"/>
        </w:trPr>
        <w:tc>
          <w:tcPr>
            <w:tcW w:w="285" w:type="dxa"/>
          </w:tcPr>
          <w:p w:rsidR="00FA23CA" w:rsidRDefault="00FA23CA"/>
        </w:tc>
        <w:tc>
          <w:tcPr>
            <w:tcW w:w="9356" w:type="dxa"/>
          </w:tcPr>
          <w:p w:rsidR="00FA23CA" w:rsidRDefault="00FA23CA"/>
        </w:tc>
      </w:tr>
      <w:tr w:rsidR="00FA23CA">
        <w:trPr>
          <w:trHeight w:hRule="exact" w:val="855"/>
        </w:trPr>
        <w:tc>
          <w:tcPr>
            <w:tcW w:w="9654" w:type="dxa"/>
            <w:gridSpan w:val="2"/>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23CA" w:rsidRDefault="00C833F2">
            <w:pPr>
              <w:spacing w:after="0" w:line="240" w:lineRule="auto"/>
              <w:rPr>
                <w:sz w:val="24"/>
                <w:szCs w:val="24"/>
              </w:rPr>
            </w:pPr>
            <w:r>
              <w:rPr>
                <w:rFonts w:ascii="Times New Roman" w:hAnsi="Times New Roman" w:cs="Times New Roman"/>
                <w:b/>
                <w:color w:val="000000"/>
                <w:sz w:val="24"/>
                <w:szCs w:val="24"/>
              </w:rPr>
              <w:t>Основная:</w:t>
            </w:r>
          </w:p>
        </w:tc>
      </w:tr>
      <w:tr w:rsidR="00FA23CA">
        <w:trPr>
          <w:trHeight w:hRule="exact" w:val="826"/>
        </w:trPr>
        <w:tc>
          <w:tcPr>
            <w:tcW w:w="9654" w:type="dxa"/>
            <w:gridSpan w:val="2"/>
            <w:shd w:val="clear" w:color="000000" w:fill="FFFFFF"/>
            <w:tcMar>
              <w:left w:w="34" w:type="dxa"/>
              <w:right w:w="34" w:type="dxa"/>
            </w:tcMar>
          </w:tcPr>
          <w:p w:rsidR="00FA23CA" w:rsidRDefault="00C833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6B01">
                <w:rPr>
                  <w:rStyle w:val="a3"/>
                </w:rPr>
                <w:t>https://urait.ru/bcode/450172</w:t>
              </w:r>
            </w:hyperlink>
            <w:r>
              <w:t xml:space="preserve"> </w:t>
            </w:r>
          </w:p>
        </w:tc>
      </w:tr>
      <w:tr w:rsidR="00FA23CA">
        <w:trPr>
          <w:trHeight w:hRule="exact" w:val="555"/>
        </w:trPr>
        <w:tc>
          <w:tcPr>
            <w:tcW w:w="9654" w:type="dxa"/>
            <w:gridSpan w:val="2"/>
            <w:shd w:val="clear" w:color="000000" w:fill="FFFFFF"/>
            <w:tcMar>
              <w:left w:w="34" w:type="dxa"/>
              <w:right w:w="34" w:type="dxa"/>
            </w:tcMar>
          </w:tcPr>
          <w:p w:rsidR="00FA23CA" w:rsidRDefault="00C833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6B01">
                <w:rPr>
                  <w:rStyle w:val="a3"/>
                </w:rPr>
                <w:t>https://urait.ru/bcode/450372</w:t>
              </w:r>
            </w:hyperlink>
            <w:r>
              <w:t xml:space="preserve"> </w:t>
            </w:r>
          </w:p>
        </w:tc>
      </w:tr>
      <w:tr w:rsidR="00FA23CA">
        <w:trPr>
          <w:trHeight w:hRule="exact" w:val="277"/>
        </w:trPr>
        <w:tc>
          <w:tcPr>
            <w:tcW w:w="285" w:type="dxa"/>
          </w:tcPr>
          <w:p w:rsidR="00FA23CA" w:rsidRDefault="00FA23CA"/>
        </w:tc>
        <w:tc>
          <w:tcPr>
            <w:tcW w:w="9370"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i/>
                <w:color w:val="000000"/>
                <w:sz w:val="24"/>
                <w:szCs w:val="24"/>
              </w:rPr>
              <w:t>Дополнительная:</w:t>
            </w:r>
          </w:p>
        </w:tc>
      </w:tr>
      <w:tr w:rsidR="00FA23CA">
        <w:trPr>
          <w:trHeight w:hRule="exact" w:val="26"/>
        </w:trPr>
        <w:tc>
          <w:tcPr>
            <w:tcW w:w="9654" w:type="dxa"/>
            <w:gridSpan w:val="2"/>
            <w:vMerge w:val="restart"/>
            <w:shd w:val="clear" w:color="000000" w:fill="FFFFFF"/>
            <w:tcMar>
              <w:left w:w="34" w:type="dxa"/>
              <w:right w:w="34" w:type="dxa"/>
            </w:tcMar>
          </w:tcPr>
          <w:p w:rsidR="00FA23CA" w:rsidRDefault="00C833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6B01">
                <w:rPr>
                  <w:rStyle w:val="a3"/>
                </w:rPr>
                <w:t>https://urait.ru/bcode/469622</w:t>
              </w:r>
            </w:hyperlink>
            <w:r>
              <w:t xml:space="preserve"> </w:t>
            </w:r>
          </w:p>
        </w:tc>
      </w:tr>
      <w:tr w:rsidR="00FA23CA">
        <w:trPr>
          <w:trHeight w:hRule="exact" w:val="528"/>
        </w:trPr>
        <w:tc>
          <w:tcPr>
            <w:tcW w:w="9654" w:type="dxa"/>
            <w:gridSpan w:val="2"/>
            <w:vMerge/>
            <w:shd w:val="clear" w:color="000000" w:fill="FFFFFF"/>
            <w:tcMar>
              <w:left w:w="34" w:type="dxa"/>
              <w:right w:w="34" w:type="dxa"/>
            </w:tcMar>
          </w:tcPr>
          <w:p w:rsidR="00FA23CA" w:rsidRDefault="00FA23CA"/>
        </w:tc>
      </w:tr>
      <w:tr w:rsidR="00FA23CA">
        <w:trPr>
          <w:trHeight w:hRule="exact" w:val="555"/>
        </w:trPr>
        <w:tc>
          <w:tcPr>
            <w:tcW w:w="9654" w:type="dxa"/>
            <w:gridSpan w:val="2"/>
            <w:shd w:val="clear" w:color="000000" w:fill="FFFFFF"/>
            <w:tcMar>
              <w:left w:w="34" w:type="dxa"/>
              <w:right w:w="34" w:type="dxa"/>
            </w:tcMar>
          </w:tcPr>
          <w:p w:rsidR="00FA23CA" w:rsidRDefault="00C833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6B01">
                <w:rPr>
                  <w:rStyle w:val="a3"/>
                </w:rPr>
                <w:t>https://urait.ru/bcode/470833</w:t>
              </w:r>
            </w:hyperlink>
            <w:r>
              <w:t xml:space="preserve"> </w:t>
            </w:r>
          </w:p>
        </w:tc>
      </w:tr>
      <w:tr w:rsidR="00FA23CA">
        <w:trPr>
          <w:trHeight w:hRule="exact" w:val="585"/>
        </w:trPr>
        <w:tc>
          <w:tcPr>
            <w:tcW w:w="9654" w:type="dxa"/>
            <w:gridSpan w:val="2"/>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23CA">
        <w:trPr>
          <w:trHeight w:hRule="exact" w:val="5543"/>
        </w:trPr>
        <w:tc>
          <w:tcPr>
            <w:tcW w:w="9654" w:type="dxa"/>
            <w:gridSpan w:val="2"/>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96B01">
                <w:rPr>
                  <w:rStyle w:val="a3"/>
                  <w:rFonts w:ascii="Times New Roman" w:hAnsi="Times New Roman" w:cs="Times New Roman"/>
                  <w:sz w:val="24"/>
                  <w:szCs w:val="24"/>
                </w:rPr>
                <w:t>http://www.iprbookshop.ru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96B01">
                <w:rPr>
                  <w:rStyle w:val="a3"/>
                  <w:rFonts w:ascii="Times New Roman" w:hAnsi="Times New Roman" w:cs="Times New Roman"/>
                  <w:sz w:val="24"/>
                  <w:szCs w:val="24"/>
                </w:rPr>
                <w:t>http://biblio-online.ru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96B01">
                <w:rPr>
                  <w:rStyle w:val="a3"/>
                  <w:rFonts w:ascii="Times New Roman" w:hAnsi="Times New Roman" w:cs="Times New Roman"/>
                  <w:sz w:val="24"/>
                  <w:szCs w:val="24"/>
                </w:rPr>
                <w:t>http://window.edu.ru/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96B01">
                <w:rPr>
                  <w:rStyle w:val="a3"/>
                  <w:rFonts w:ascii="Times New Roman" w:hAnsi="Times New Roman" w:cs="Times New Roman"/>
                  <w:sz w:val="24"/>
                  <w:szCs w:val="24"/>
                </w:rPr>
                <w:t>http://elibrary.ru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96B01">
                <w:rPr>
                  <w:rStyle w:val="a3"/>
                  <w:rFonts w:ascii="Times New Roman" w:hAnsi="Times New Roman" w:cs="Times New Roman"/>
                  <w:sz w:val="24"/>
                  <w:szCs w:val="24"/>
                </w:rPr>
                <w:t>http://www.sciencedirect.com</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96B01">
                <w:rPr>
                  <w:rStyle w:val="a3"/>
                  <w:rFonts w:ascii="Times New Roman" w:hAnsi="Times New Roman" w:cs="Times New Roman"/>
                  <w:sz w:val="24"/>
                  <w:szCs w:val="24"/>
                </w:rPr>
                <w:t>http://journals.cambridge.org</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96B01">
                <w:rPr>
                  <w:rStyle w:val="a3"/>
                  <w:rFonts w:ascii="Times New Roman" w:hAnsi="Times New Roman" w:cs="Times New Roman"/>
                  <w:sz w:val="24"/>
                  <w:szCs w:val="24"/>
                </w:rPr>
                <w:t>http://www.oxfordjoumals.org</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96B01">
                <w:rPr>
                  <w:rStyle w:val="a3"/>
                  <w:rFonts w:ascii="Times New Roman" w:hAnsi="Times New Roman" w:cs="Times New Roman"/>
                  <w:sz w:val="24"/>
                  <w:szCs w:val="24"/>
                </w:rPr>
                <w:t>http://dic.academic.ru/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96B01">
                <w:rPr>
                  <w:rStyle w:val="a3"/>
                  <w:rFonts w:ascii="Times New Roman" w:hAnsi="Times New Roman" w:cs="Times New Roman"/>
                  <w:sz w:val="24"/>
                  <w:szCs w:val="24"/>
                </w:rPr>
                <w:t>http://www.benran.ru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96B01">
                <w:rPr>
                  <w:rStyle w:val="a3"/>
                  <w:rFonts w:ascii="Times New Roman" w:hAnsi="Times New Roman" w:cs="Times New Roman"/>
                  <w:sz w:val="24"/>
                  <w:szCs w:val="24"/>
                </w:rPr>
                <w:t>http://www.gks.ru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96B01">
                <w:rPr>
                  <w:rStyle w:val="a3"/>
                  <w:rFonts w:ascii="Times New Roman" w:hAnsi="Times New Roman" w:cs="Times New Roman"/>
                  <w:sz w:val="24"/>
                  <w:szCs w:val="24"/>
                </w:rPr>
                <w:t>http://diss.rsl.ru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96B01">
                <w:rPr>
                  <w:rStyle w:val="a3"/>
                  <w:rFonts w:ascii="Times New Roman" w:hAnsi="Times New Roman" w:cs="Times New Roman"/>
                  <w:sz w:val="24"/>
                  <w:szCs w:val="24"/>
                </w:rPr>
                <w:t>http://ru.spinform.ru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4341"/>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23CA" w:rsidRDefault="00C833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23CA">
        <w:trPr>
          <w:trHeight w:hRule="exact" w:val="31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23CA">
        <w:trPr>
          <w:trHeight w:hRule="exact" w:val="10735"/>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23CA" w:rsidRDefault="00C833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23CA" w:rsidRDefault="00C833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23CA" w:rsidRDefault="00C833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23CA" w:rsidRDefault="00C833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23CA" w:rsidRDefault="00C833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23CA" w:rsidRDefault="00C833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23CA" w:rsidRDefault="00C833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3080"/>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23CA" w:rsidRDefault="00C833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23CA">
        <w:trPr>
          <w:trHeight w:hRule="exact" w:val="855"/>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23CA">
        <w:trPr>
          <w:trHeight w:hRule="exact" w:val="2989"/>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23CA" w:rsidRDefault="00FA23CA">
            <w:pPr>
              <w:spacing w:after="0" w:line="240" w:lineRule="auto"/>
              <w:jc w:val="both"/>
              <w:rPr>
                <w:sz w:val="24"/>
                <w:szCs w:val="24"/>
              </w:rPr>
            </w:pPr>
          </w:p>
          <w:p w:rsidR="00FA23CA" w:rsidRDefault="00C833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23CA" w:rsidRDefault="00C833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23CA" w:rsidRDefault="00C833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23CA" w:rsidRDefault="00C833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23CA" w:rsidRDefault="00C833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23CA" w:rsidRDefault="00C833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23CA" w:rsidRDefault="00FA23CA">
            <w:pPr>
              <w:spacing w:after="0" w:line="240" w:lineRule="auto"/>
              <w:jc w:val="both"/>
              <w:rPr>
                <w:sz w:val="24"/>
                <w:szCs w:val="24"/>
              </w:rPr>
            </w:pPr>
          </w:p>
          <w:p w:rsidR="00FA23CA" w:rsidRDefault="00C833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23CA">
        <w:trPr>
          <w:trHeight w:hRule="exact" w:val="585"/>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96B01">
                <w:rPr>
                  <w:rStyle w:val="a3"/>
                  <w:rFonts w:ascii="Times New Roman" w:hAnsi="Times New Roman" w:cs="Times New Roman"/>
                  <w:sz w:val="24"/>
                  <w:szCs w:val="24"/>
                </w:rPr>
                <w:t>http://www.consultant.ru/edu/student/study/</w:t>
              </w:r>
            </w:hyperlink>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96B01">
                <w:rPr>
                  <w:rStyle w:val="a3"/>
                  <w:rFonts w:ascii="Times New Roman" w:hAnsi="Times New Roman" w:cs="Times New Roman"/>
                  <w:sz w:val="24"/>
                  <w:szCs w:val="24"/>
                </w:rPr>
                <w:t>http://edu.garant.ru/omga/</w:t>
              </w:r>
            </w:hyperlink>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96B01">
                <w:rPr>
                  <w:rStyle w:val="a3"/>
                  <w:rFonts w:ascii="Times New Roman" w:hAnsi="Times New Roman" w:cs="Times New Roman"/>
                  <w:sz w:val="24"/>
                  <w:szCs w:val="24"/>
                </w:rPr>
                <w:t>http://pravo.gov.ru</w:t>
              </w:r>
            </w:hyperlink>
          </w:p>
        </w:tc>
      </w:tr>
      <w:tr w:rsidR="00FA23CA">
        <w:trPr>
          <w:trHeight w:hRule="exact" w:val="585"/>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23CA" w:rsidRDefault="00C833F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96B01">
                <w:rPr>
                  <w:rStyle w:val="a3"/>
                  <w:rFonts w:ascii="Times New Roman" w:hAnsi="Times New Roman" w:cs="Times New Roman"/>
                  <w:sz w:val="24"/>
                  <w:szCs w:val="24"/>
                </w:rPr>
                <w:t>http://fgosvo.ru</w:t>
              </w:r>
            </w:hyperlink>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96B01">
                <w:rPr>
                  <w:rStyle w:val="a3"/>
                  <w:rFonts w:ascii="Times New Roman" w:hAnsi="Times New Roman" w:cs="Times New Roman"/>
                  <w:sz w:val="24"/>
                  <w:szCs w:val="24"/>
                </w:rPr>
                <w:t>http://www.president.kremlin.ru</w:t>
              </w:r>
            </w:hyperlink>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A23CA">
        <w:trPr>
          <w:trHeight w:hRule="exact" w:val="30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FA23CA">
        <w:trPr>
          <w:trHeight w:hRule="exact" w:val="314"/>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23CA">
        <w:trPr>
          <w:trHeight w:hRule="exact" w:val="5154"/>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23CA" w:rsidRDefault="00C833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23CA" w:rsidRDefault="00C833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23CA" w:rsidRDefault="00C833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23CA" w:rsidRDefault="00C833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23CA" w:rsidRDefault="00C833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23CA" w:rsidRDefault="00C833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23CA" w:rsidRDefault="00C833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23CA" w:rsidRDefault="00C833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2448"/>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FA23CA" w:rsidRDefault="00C833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23CA" w:rsidRDefault="00C833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23CA" w:rsidRDefault="00C833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23CA" w:rsidRDefault="00C833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23CA">
        <w:trPr>
          <w:trHeight w:hRule="exact" w:val="277"/>
        </w:trPr>
        <w:tc>
          <w:tcPr>
            <w:tcW w:w="9640" w:type="dxa"/>
          </w:tcPr>
          <w:p w:rsidR="00FA23CA" w:rsidRDefault="00FA23CA"/>
        </w:tc>
      </w:tr>
      <w:tr w:rsidR="00FA23CA">
        <w:trPr>
          <w:trHeight w:hRule="exact" w:val="585"/>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23CA">
        <w:trPr>
          <w:trHeight w:hRule="exact" w:val="12080"/>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23CA" w:rsidRDefault="00C833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23CA" w:rsidRDefault="00C833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23CA" w:rsidRDefault="00C833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23CA" w:rsidRDefault="00C833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A23CA" w:rsidRDefault="00C833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FA23CA" w:rsidRDefault="00C833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3CA">
        <w:trPr>
          <w:trHeight w:hRule="exact" w:val="2178"/>
        </w:trPr>
        <w:tc>
          <w:tcPr>
            <w:tcW w:w="9654" w:type="dxa"/>
            <w:shd w:val="clear" w:color="000000" w:fill="FFFFFF"/>
            <w:tcMar>
              <w:left w:w="34" w:type="dxa"/>
              <w:right w:w="34" w:type="dxa"/>
            </w:tcMar>
          </w:tcPr>
          <w:p w:rsidR="00FA23CA" w:rsidRDefault="00C833F2">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23CA">
        <w:trPr>
          <w:trHeight w:hRule="exact" w:val="2478"/>
        </w:trPr>
        <w:tc>
          <w:tcPr>
            <w:tcW w:w="9654" w:type="dxa"/>
            <w:shd w:val="clear" w:color="000000" w:fill="FFFFFF"/>
            <w:tcMar>
              <w:left w:w="34" w:type="dxa"/>
              <w:right w:w="34" w:type="dxa"/>
            </w:tcMar>
          </w:tcPr>
          <w:p w:rsidR="00FA23CA" w:rsidRDefault="00C833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A23CA" w:rsidRDefault="00FA23CA"/>
    <w:sectPr w:rsidR="00FA23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6B01"/>
    <w:rsid w:val="00C833F2"/>
    <w:rsid w:val="00CB5300"/>
    <w:rsid w:val="00D31453"/>
    <w:rsid w:val="00E209E2"/>
    <w:rsid w:val="00FA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3F2"/>
    <w:rPr>
      <w:color w:val="0563C1" w:themeColor="hyperlink"/>
      <w:u w:val="single"/>
    </w:rPr>
  </w:style>
  <w:style w:type="character" w:styleId="a4">
    <w:name w:val="Unresolved Mention"/>
    <w:basedOn w:val="a0"/>
    <w:uiPriority w:val="99"/>
    <w:semiHidden/>
    <w:unhideWhenUsed/>
    <w:rsid w:val="00C8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08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6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3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1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6030</Words>
  <Characters>34371</Characters>
  <Application>Microsoft Office Word</Application>
  <DocSecurity>0</DocSecurity>
  <Lines>286</Lines>
  <Paragraphs>80</Paragraphs>
  <ScaleCrop>false</ScaleCrop>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2021-2022_ФГОС3++2021_Бак-ОЗФО-УП(ОТОП)(21)_plx_Управленческий учет</dc:title>
  <dc:creator>FastReport.NET</dc:creator>
  <cp:lastModifiedBy>Mark Bernstorf</cp:lastModifiedBy>
  <cp:revision>4</cp:revision>
  <dcterms:created xsi:type="dcterms:W3CDTF">2022-04-16T10:53:00Z</dcterms:created>
  <dcterms:modified xsi:type="dcterms:W3CDTF">2022-11-12T14:04:00Z</dcterms:modified>
</cp:coreProperties>
</file>